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973" w:rsidRDefault="004D4FB3" w:rsidP="0045289C">
      <w:pPr>
        <w:pStyle w:val="Ttulo1"/>
        <w:rPr>
          <w:rStyle w:val="Ttulo1Car"/>
          <w:rFonts w:ascii="Maiandra GD" w:hAnsi="Maiandra GD"/>
        </w:rPr>
      </w:pPr>
      <w:r>
        <w:rPr>
          <w:noProof/>
          <w:lang w:eastAsia="es-MX"/>
        </w:rPr>
        <w:drawing>
          <wp:anchor distT="0" distB="0" distL="114300" distR="114300" simplePos="0" relativeHeight="251717632" behindDoc="0" locked="0" layoutInCell="1" allowOverlap="1">
            <wp:simplePos x="0" y="0"/>
            <wp:positionH relativeFrom="margin">
              <wp:posOffset>-368300</wp:posOffset>
            </wp:positionH>
            <wp:positionV relativeFrom="paragraph">
              <wp:posOffset>-171226</wp:posOffset>
            </wp:positionV>
            <wp:extent cx="6349275" cy="164084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yberla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9275" cy="1640840"/>
                    </a:xfrm>
                    <a:prstGeom prst="rect">
                      <a:avLst/>
                    </a:prstGeom>
                  </pic:spPr>
                </pic:pic>
              </a:graphicData>
            </a:graphic>
            <wp14:sizeRelH relativeFrom="page">
              <wp14:pctWidth>0</wp14:pctWidth>
            </wp14:sizeRelH>
            <wp14:sizeRelV relativeFrom="page">
              <wp14:pctHeight>0</wp14:pctHeight>
            </wp14:sizeRelV>
          </wp:anchor>
        </w:drawing>
      </w:r>
      <w:r w:rsidR="0045289C" w:rsidRPr="00DD27F9">
        <w:rPr>
          <w:rStyle w:val="Ttulo1Car"/>
          <w:rFonts w:ascii="Maiandra GD" w:hAnsi="Maiandra GD"/>
        </w:rPr>
        <w:tab/>
      </w:r>
    </w:p>
    <w:p w:rsidR="004D4FB3" w:rsidRDefault="004D4FB3" w:rsidP="004D4FB3"/>
    <w:p w:rsidR="004D4FB3" w:rsidRDefault="004D4FB3" w:rsidP="004D4FB3"/>
    <w:p w:rsidR="004D4FB3" w:rsidRDefault="004D4FB3" w:rsidP="004D4FB3"/>
    <w:p w:rsidR="004D4FB3" w:rsidRDefault="004D4FB3" w:rsidP="004D4FB3"/>
    <w:p w:rsidR="004D4FB3" w:rsidRDefault="00930D48" w:rsidP="004D4FB3">
      <w:r>
        <w:rPr>
          <w:rFonts w:ascii="Maiandra GD" w:hAnsi="Maiandra GD"/>
          <w:noProof/>
          <w:lang w:eastAsia="es-MX"/>
        </w:rPr>
        <mc:AlternateContent>
          <mc:Choice Requires="wps">
            <w:drawing>
              <wp:anchor distT="0" distB="0" distL="114300" distR="114300" simplePos="0" relativeHeight="251719680" behindDoc="0" locked="0" layoutInCell="1" allowOverlap="1">
                <wp:simplePos x="0" y="0"/>
                <wp:positionH relativeFrom="margin">
                  <wp:posOffset>-273311</wp:posOffset>
                </wp:positionH>
                <wp:positionV relativeFrom="paragraph">
                  <wp:posOffset>366431</wp:posOffset>
                </wp:positionV>
                <wp:extent cx="6610350" cy="1586753"/>
                <wp:effectExtent l="0" t="0" r="0" b="0"/>
                <wp:wrapNone/>
                <wp:docPr id="75" name="Rectángulo 75"/>
                <wp:cNvGraphicFramePr/>
                <a:graphic xmlns:a="http://schemas.openxmlformats.org/drawingml/2006/main">
                  <a:graphicData uri="http://schemas.microsoft.com/office/word/2010/wordprocessingShape">
                    <wps:wsp>
                      <wps:cNvSpPr/>
                      <wps:spPr>
                        <a:xfrm>
                          <a:off x="0" y="0"/>
                          <a:ext cx="6610350" cy="1586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28B9" w:rsidRPr="00930D48" w:rsidRDefault="00F23808" w:rsidP="00930D48">
                            <w:pPr>
                              <w:jc w:val="center"/>
                              <w:rPr>
                                <w:rFonts w:ascii="Maiandra GD" w:hAnsi="Maiandra GD"/>
                                <w:b/>
                                <w:color w:val="00B0F0"/>
                                <w:sz w:val="96"/>
                                <w:szCs w:val="96"/>
                              </w:rPr>
                            </w:pPr>
                            <w:r>
                              <w:rPr>
                                <w:rFonts w:ascii="Maiandra GD" w:hAnsi="Maiandra GD"/>
                                <w:b/>
                                <w:color w:val="00B0F0"/>
                                <w:sz w:val="96"/>
                                <w:szCs w:val="96"/>
                              </w:rPr>
                              <w:t>Generación de cortes de caja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5" o:spid="_x0000_s1026" style="position:absolute;margin-left:-21.5pt;margin-top:28.85pt;width:520.5pt;height:124.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" filled="f" stroked="f" strokeweight="1pt">
                <v:textbox>
                  <w:txbxContent>
                    <w:p w:rsidR="005628B9" w:rsidRPr="00930D48" w:rsidRDefault="00F23808" w:rsidP="00930D48">
                      <w:pPr>
                        <w:jc w:val="center"/>
                        <w:rPr>
                          <w:rFonts w:ascii="Maiandra GD" w:hAnsi="Maiandra GD"/>
                          <w:b/>
                          <w:color w:val="00B0F0"/>
                          <w:sz w:val="96"/>
                          <w:szCs w:val="96"/>
                        </w:rPr>
                      </w:pPr>
                      <w:r>
                        <w:rPr>
                          <w:rFonts w:ascii="Maiandra GD" w:hAnsi="Maiandra GD"/>
                          <w:b/>
                          <w:color w:val="00B0F0"/>
                          <w:sz w:val="96"/>
                          <w:szCs w:val="96"/>
                        </w:rPr>
                        <w:t>Generación de cortes de caja</w:t>
                      </w:r>
                    </w:p>
                  </w:txbxContent>
                </v:textbox>
                <w10:wrap anchorx="margin"/>
              </v:rect>
            </w:pict>
          </mc:Fallback>
        </mc:AlternateContent>
      </w:r>
    </w:p>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F23808" w:rsidP="004D4FB3">
      <w:r>
        <w:rPr>
          <w:noProof/>
          <w:lang w:eastAsia="es-MX"/>
        </w:rPr>
        <w:drawing>
          <wp:inline distT="0" distB="0" distL="0" distR="0">
            <wp:extent cx="5612130" cy="3366770"/>
            <wp:effectExtent l="400050" t="457200" r="521970" b="44323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ORTE-DE-CAJA.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3667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D4FB3" w:rsidRPr="004D4FB3" w:rsidRDefault="004D4FB3" w:rsidP="004D4FB3"/>
    <w:p w:rsidR="0045289C" w:rsidRPr="00911BDD" w:rsidRDefault="00B318FF" w:rsidP="00442766">
      <w:pPr>
        <w:pStyle w:val="Ttulo2"/>
        <w:spacing w:after="240"/>
        <w:rPr>
          <w:rFonts w:ascii="Maiandra GD" w:hAnsi="Maiandra GD"/>
          <w:sz w:val="24"/>
          <w:szCs w:val="24"/>
        </w:rPr>
      </w:pPr>
      <w:bookmarkStart w:id="0" w:name="_Toc12030804"/>
      <w:r>
        <w:rPr>
          <w:rFonts w:ascii="Maiandra GD" w:hAnsi="Maiandra GD"/>
          <w:sz w:val="24"/>
          <w:szCs w:val="24"/>
        </w:rPr>
        <w:lastRenderedPageBreak/>
        <w:t>6.</w:t>
      </w:r>
      <w:r w:rsidR="00AE0579">
        <w:rPr>
          <w:rFonts w:ascii="Maiandra GD" w:hAnsi="Maiandra GD"/>
          <w:sz w:val="24"/>
          <w:szCs w:val="24"/>
        </w:rPr>
        <w:t>4</w:t>
      </w:r>
      <w:bookmarkStart w:id="1" w:name="_GoBack"/>
      <w:bookmarkEnd w:id="1"/>
      <w:r w:rsidR="0045289C" w:rsidRPr="00911BDD">
        <w:rPr>
          <w:rFonts w:ascii="Maiandra GD" w:hAnsi="Maiandra GD"/>
          <w:sz w:val="24"/>
          <w:szCs w:val="24"/>
        </w:rPr>
        <w:tab/>
      </w:r>
      <w:bookmarkEnd w:id="0"/>
      <w:r w:rsidR="00911BDD" w:rsidRPr="00911BDD">
        <w:rPr>
          <w:rFonts w:ascii="Maiandra GD" w:hAnsi="Maiandra GD"/>
          <w:sz w:val="24"/>
          <w:szCs w:val="24"/>
        </w:rPr>
        <w:t>Generación de Cortes de Caja</w:t>
      </w:r>
    </w:p>
    <w:p w:rsidR="00911BDD" w:rsidRPr="00911BDD" w:rsidRDefault="00911BDD" w:rsidP="00911BDD">
      <w:pPr>
        <w:spacing w:line="240" w:lineRule="auto"/>
        <w:jc w:val="both"/>
        <w:rPr>
          <w:rFonts w:ascii="Maiandra GD" w:hAnsi="Maiandra GD"/>
          <w:sz w:val="20"/>
          <w:szCs w:val="20"/>
        </w:rPr>
      </w:pPr>
      <w:r w:rsidRPr="00911BDD">
        <w:rPr>
          <w:rFonts w:ascii="Maiandra GD" w:hAnsi="Maiandra GD"/>
          <w:sz w:val="20"/>
          <w:szCs w:val="20"/>
        </w:rPr>
        <w:t xml:space="preserve">Para generar cortes de caja se debe ingresar al submenú cortes de caja. Existen 3 filtros para generar los cortes de caja. Y se pueden combinar entre sí, además estos filtros son útiles para la búsqueda de los cortes de caja realizados previamente. </w:t>
      </w:r>
    </w:p>
    <w:p w:rsidR="00911BDD" w:rsidRDefault="00911BDD" w:rsidP="00911BDD">
      <w:pPr>
        <w:rPr>
          <w:rFonts w:ascii="Maiandra GD" w:hAnsi="Maiandra GD"/>
        </w:rPr>
      </w:pPr>
      <w:r w:rsidRPr="003D31D5">
        <w:rPr>
          <w:rFonts w:ascii="Maiandra GD" w:hAnsi="Maiandra GD"/>
          <w:noProof/>
          <w:lang w:eastAsia="es-MX"/>
        </w:rPr>
        <w:drawing>
          <wp:inline distT="0" distB="0" distL="0" distR="0" wp14:anchorId="7B8F5F44" wp14:editId="4646C06B">
            <wp:extent cx="5939709" cy="2117125"/>
            <wp:effectExtent l="0" t="0" r="4445"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 t="13584" r="2579" b="24870"/>
                    <a:stretch/>
                  </pic:blipFill>
                  <pic:spPr bwMode="auto">
                    <a:xfrm>
                      <a:off x="0" y="0"/>
                      <a:ext cx="5941060" cy="2117606"/>
                    </a:xfrm>
                    <a:prstGeom prst="rect">
                      <a:avLst/>
                    </a:prstGeom>
                    <a:ln>
                      <a:noFill/>
                    </a:ln>
                    <a:extLst>
                      <a:ext uri="{53640926-AAD7-44D8-BBD7-CCE9431645EC}">
                        <a14:shadowObscured xmlns:a14="http://schemas.microsoft.com/office/drawing/2010/main"/>
                      </a:ext>
                    </a:extLst>
                  </pic:spPr>
                </pic:pic>
              </a:graphicData>
            </a:graphic>
          </wp:inline>
        </w:drawing>
      </w:r>
    </w:p>
    <w:p w:rsidR="00911BDD" w:rsidRDefault="00911BDD" w:rsidP="00911BDD">
      <w:pPr>
        <w:pStyle w:val="Ttulo3"/>
        <w:numPr>
          <w:ilvl w:val="0"/>
          <w:numId w:val="32"/>
        </w:numPr>
      </w:pPr>
      <w:r>
        <w:t xml:space="preserve">Generación de cortes de caja por usuario </w:t>
      </w:r>
    </w:p>
    <w:p w:rsidR="00911BDD" w:rsidRPr="00911BDD" w:rsidRDefault="00911BDD" w:rsidP="00911BDD">
      <w:pPr>
        <w:spacing w:line="240" w:lineRule="auto"/>
        <w:jc w:val="both"/>
        <w:rPr>
          <w:rFonts w:ascii="Maiandra GD" w:hAnsi="Maiandra GD"/>
          <w:sz w:val="20"/>
          <w:szCs w:val="20"/>
        </w:rPr>
      </w:pPr>
      <w:r w:rsidRPr="003D31D5">
        <w:rPr>
          <w:rFonts w:ascii="Maiandra GD" w:hAnsi="Maiandra GD"/>
          <w:noProof/>
          <w:lang w:eastAsia="es-MX"/>
        </w:rPr>
        <w:drawing>
          <wp:anchor distT="0" distB="0" distL="114300" distR="114300" simplePos="0" relativeHeight="251821056" behindDoc="0" locked="0" layoutInCell="1" allowOverlap="1">
            <wp:simplePos x="0" y="0"/>
            <wp:positionH relativeFrom="column">
              <wp:posOffset>2808107</wp:posOffset>
            </wp:positionH>
            <wp:positionV relativeFrom="paragraph">
              <wp:posOffset>404821</wp:posOffset>
            </wp:positionV>
            <wp:extent cx="1638300" cy="1059815"/>
            <wp:effectExtent l="0" t="0" r="0" b="6985"/>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123" t="20527" r="63680" b="56229"/>
                    <a:stretch/>
                  </pic:blipFill>
                  <pic:spPr bwMode="auto">
                    <a:xfrm>
                      <a:off x="0" y="0"/>
                      <a:ext cx="1638300" cy="105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BDD">
        <w:rPr>
          <w:rFonts w:ascii="Maiandra GD" w:hAnsi="Maiandra GD"/>
          <w:sz w:val="20"/>
          <w:szCs w:val="20"/>
        </w:rPr>
        <w:t xml:space="preserve">En el campo de usuario, se selecciona el usuario del que se desea realizar el corte de caja, es decir para conocer qué fue lo que cobró dicho usuario. O bien para buscar los cortes de caja realizados por usuario. </w:t>
      </w:r>
    </w:p>
    <w:p w:rsidR="00911BDD" w:rsidRDefault="00911BDD" w:rsidP="00911BDD">
      <w:pPr>
        <w:ind w:firstLine="708"/>
        <w:rPr>
          <w:rFonts w:ascii="Maiandra GD" w:hAnsi="Maiandra GD"/>
        </w:rPr>
      </w:pPr>
      <w:r w:rsidRPr="003D31D5">
        <w:rPr>
          <w:rFonts w:ascii="Maiandra GD" w:hAnsi="Maiandra GD"/>
          <w:noProof/>
          <w:lang w:eastAsia="es-MX"/>
        </w:rPr>
        <w:drawing>
          <wp:anchor distT="0" distB="0" distL="114300" distR="114300" simplePos="0" relativeHeight="251820032" behindDoc="0" locked="0" layoutInCell="1" allowOverlap="1">
            <wp:simplePos x="0" y="0"/>
            <wp:positionH relativeFrom="column">
              <wp:posOffset>402058</wp:posOffset>
            </wp:positionH>
            <wp:positionV relativeFrom="paragraph">
              <wp:posOffset>11035</wp:posOffset>
            </wp:positionV>
            <wp:extent cx="2228850" cy="636814"/>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954" t="20527" r="63849" b="69210"/>
                    <a:stretch/>
                  </pic:blipFill>
                  <pic:spPr bwMode="auto">
                    <a:xfrm>
                      <a:off x="0" y="0"/>
                      <a:ext cx="2228850" cy="636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aiandra GD" w:hAnsi="Maiandra GD"/>
        </w:rPr>
        <w:tab/>
      </w:r>
      <w:r>
        <w:rPr>
          <w:rFonts w:ascii="Maiandra GD" w:hAnsi="Maiandra GD"/>
        </w:rPr>
        <w:tab/>
      </w:r>
    </w:p>
    <w:p w:rsidR="00911BDD" w:rsidRDefault="00911BDD" w:rsidP="00911BDD">
      <w:pPr>
        <w:rPr>
          <w:rFonts w:ascii="Maiandra GD" w:hAnsi="Maiandra GD"/>
        </w:rPr>
      </w:pPr>
    </w:p>
    <w:p w:rsidR="00911BDD" w:rsidRDefault="00911BDD" w:rsidP="00911BDD">
      <w:pPr>
        <w:rPr>
          <w:rFonts w:ascii="Maiandra GD" w:hAnsi="Maiandra GD"/>
        </w:rPr>
      </w:pPr>
    </w:p>
    <w:p w:rsidR="00911BDD" w:rsidRDefault="00911BDD" w:rsidP="00911BDD">
      <w:pPr>
        <w:pStyle w:val="Ttulo3"/>
        <w:numPr>
          <w:ilvl w:val="0"/>
          <w:numId w:val="32"/>
        </w:numPr>
      </w:pPr>
      <w:r>
        <w:t>Generación de cortes de caja por sucursal</w:t>
      </w:r>
    </w:p>
    <w:p w:rsidR="00911BDD" w:rsidRPr="00911BDD" w:rsidRDefault="00911BDD" w:rsidP="00911BDD">
      <w:pPr>
        <w:spacing w:line="240" w:lineRule="auto"/>
        <w:jc w:val="both"/>
        <w:rPr>
          <w:rFonts w:ascii="Maiandra GD" w:hAnsi="Maiandra GD"/>
          <w:sz w:val="20"/>
          <w:szCs w:val="20"/>
        </w:rPr>
      </w:pPr>
      <w:r w:rsidRPr="00911BDD">
        <w:rPr>
          <w:rFonts w:ascii="Maiandra GD" w:hAnsi="Maiandra GD"/>
          <w:sz w:val="20"/>
          <w:szCs w:val="20"/>
        </w:rPr>
        <w:t xml:space="preserve">En este campo se podrá seleccionar la sucursal de la que se desea generar el corte de caja o bien la búsqueda de los cortes de caja que esa sucursal ha generado. </w:t>
      </w:r>
    </w:p>
    <w:p w:rsidR="00911BDD" w:rsidRDefault="00911BDD" w:rsidP="00911BDD">
      <w:pPr>
        <w:jc w:val="center"/>
        <w:rPr>
          <w:rFonts w:ascii="Maiandra GD" w:hAnsi="Maiandra GD"/>
        </w:rPr>
      </w:pPr>
      <w:r w:rsidRPr="003D31D5">
        <w:rPr>
          <w:rFonts w:ascii="Maiandra GD" w:hAnsi="Maiandra GD"/>
          <w:noProof/>
          <w:lang w:eastAsia="es-MX"/>
        </w:rPr>
        <w:drawing>
          <wp:inline distT="0" distB="0" distL="0" distR="0" wp14:anchorId="509636E6" wp14:editId="2DC4F996">
            <wp:extent cx="2362200" cy="637634"/>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81" t="20359" r="43078" b="69876"/>
                    <a:stretch/>
                  </pic:blipFill>
                  <pic:spPr bwMode="auto">
                    <a:xfrm>
                      <a:off x="0" y="0"/>
                      <a:ext cx="2441372" cy="659005"/>
                    </a:xfrm>
                    <a:prstGeom prst="rect">
                      <a:avLst/>
                    </a:prstGeom>
                    <a:ln>
                      <a:noFill/>
                    </a:ln>
                    <a:extLst>
                      <a:ext uri="{53640926-AAD7-44D8-BBD7-CCE9431645EC}">
                        <a14:shadowObscured xmlns:a14="http://schemas.microsoft.com/office/drawing/2010/main"/>
                      </a:ext>
                    </a:extLst>
                  </pic:spPr>
                </pic:pic>
              </a:graphicData>
            </a:graphic>
          </wp:inline>
        </w:drawing>
      </w:r>
      <w:r w:rsidRPr="003D31D5">
        <w:rPr>
          <w:rFonts w:ascii="Maiandra GD" w:hAnsi="Maiandra GD"/>
          <w:noProof/>
          <w:lang w:eastAsia="es-MX"/>
        </w:rPr>
        <w:drawing>
          <wp:inline distT="0" distB="0" distL="0" distR="0" wp14:anchorId="78A7B5C6" wp14:editId="54F5554E">
            <wp:extent cx="1984375" cy="666750"/>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20" t="20527" r="42465" b="66795"/>
                    <a:stretch/>
                  </pic:blipFill>
                  <pic:spPr bwMode="auto">
                    <a:xfrm>
                      <a:off x="0" y="0"/>
                      <a:ext cx="1988694" cy="668201"/>
                    </a:xfrm>
                    <a:prstGeom prst="rect">
                      <a:avLst/>
                    </a:prstGeom>
                    <a:ln>
                      <a:noFill/>
                    </a:ln>
                    <a:extLst>
                      <a:ext uri="{53640926-AAD7-44D8-BBD7-CCE9431645EC}">
                        <a14:shadowObscured xmlns:a14="http://schemas.microsoft.com/office/drawing/2010/main"/>
                      </a:ext>
                    </a:extLst>
                  </pic:spPr>
                </pic:pic>
              </a:graphicData>
            </a:graphic>
          </wp:inline>
        </w:drawing>
      </w:r>
    </w:p>
    <w:p w:rsidR="00911BDD" w:rsidRDefault="00911BDD" w:rsidP="00911BDD">
      <w:pPr>
        <w:pStyle w:val="Ttulo3"/>
        <w:numPr>
          <w:ilvl w:val="0"/>
          <w:numId w:val="32"/>
        </w:numPr>
      </w:pPr>
      <w:r>
        <w:t>Generación de cortes de caja por rango de fecha</w:t>
      </w:r>
    </w:p>
    <w:p w:rsidR="00911BDD" w:rsidRPr="00911BDD" w:rsidRDefault="00911BDD" w:rsidP="00911BDD">
      <w:pPr>
        <w:spacing w:line="240" w:lineRule="auto"/>
        <w:jc w:val="both"/>
        <w:rPr>
          <w:rFonts w:ascii="Maiandra GD" w:hAnsi="Maiandra GD"/>
          <w:sz w:val="20"/>
          <w:szCs w:val="20"/>
        </w:rPr>
      </w:pPr>
      <w:r w:rsidRPr="00911BDD">
        <w:rPr>
          <w:rFonts w:ascii="Maiandra GD" w:hAnsi="Maiandra GD"/>
          <w:sz w:val="20"/>
          <w:szCs w:val="20"/>
        </w:rPr>
        <w:t xml:space="preserve">El filtro se podrá realizar el corte de caja según un rango de fechas o bien buscar por un rango de fechas todos aquellos cortes de caja que se han generado. </w:t>
      </w:r>
    </w:p>
    <w:p w:rsidR="00911BDD" w:rsidRDefault="00911BDD" w:rsidP="00911BDD">
      <w:pPr>
        <w:jc w:val="center"/>
        <w:rPr>
          <w:rFonts w:ascii="Maiandra GD" w:hAnsi="Maiandra GD"/>
        </w:rPr>
      </w:pPr>
      <w:r w:rsidRPr="003D31D5">
        <w:rPr>
          <w:rFonts w:ascii="Maiandra GD" w:hAnsi="Maiandra GD"/>
          <w:noProof/>
          <w:lang w:eastAsia="es-MX"/>
        </w:rPr>
        <w:drawing>
          <wp:inline distT="0" distB="0" distL="0" distR="0" wp14:anchorId="62D66C39" wp14:editId="5702AD35">
            <wp:extent cx="4272500" cy="43815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610" t="23505" r="2580" b="69050"/>
                    <a:stretch/>
                  </pic:blipFill>
                  <pic:spPr bwMode="auto">
                    <a:xfrm>
                      <a:off x="0" y="0"/>
                      <a:ext cx="4298424" cy="440809"/>
                    </a:xfrm>
                    <a:prstGeom prst="rect">
                      <a:avLst/>
                    </a:prstGeom>
                    <a:ln>
                      <a:noFill/>
                    </a:ln>
                    <a:extLst>
                      <a:ext uri="{53640926-AAD7-44D8-BBD7-CCE9431645EC}">
                        <a14:shadowObscured xmlns:a14="http://schemas.microsoft.com/office/drawing/2010/main"/>
                      </a:ext>
                    </a:extLst>
                  </pic:spPr>
                </pic:pic>
              </a:graphicData>
            </a:graphic>
          </wp:inline>
        </w:drawing>
      </w:r>
    </w:p>
    <w:p w:rsidR="00911BDD" w:rsidRDefault="00911BDD" w:rsidP="00911BDD">
      <w:pPr>
        <w:rPr>
          <w:rFonts w:ascii="Maiandra GD" w:hAnsi="Maiandra GD"/>
        </w:rPr>
      </w:pPr>
      <w:r w:rsidRPr="003D31D5">
        <w:rPr>
          <w:rFonts w:ascii="Maiandra GD" w:hAnsi="Maiandra GD"/>
          <w:noProof/>
          <w:lang w:eastAsia="es-MX"/>
        </w:rPr>
        <w:lastRenderedPageBreak/>
        <w:drawing>
          <wp:anchor distT="0" distB="0" distL="114300" distR="114300" simplePos="0" relativeHeight="251822080" behindDoc="0" locked="0" layoutInCell="1" allowOverlap="1">
            <wp:simplePos x="0" y="0"/>
            <wp:positionH relativeFrom="column">
              <wp:posOffset>3005455</wp:posOffset>
            </wp:positionH>
            <wp:positionV relativeFrom="paragraph">
              <wp:posOffset>21573</wp:posOffset>
            </wp:positionV>
            <wp:extent cx="3038475" cy="1279525"/>
            <wp:effectExtent l="0" t="0" r="9525" b="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7196" t="24150" r="2919" b="45965"/>
                    <a:stretch/>
                  </pic:blipFill>
                  <pic:spPr bwMode="auto">
                    <a:xfrm>
                      <a:off x="0" y="0"/>
                      <a:ext cx="3038475" cy="127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1D5">
        <w:rPr>
          <w:rFonts w:ascii="Maiandra GD" w:hAnsi="Maiandra GD"/>
          <w:noProof/>
          <w:lang w:eastAsia="es-MX"/>
        </w:rPr>
        <w:drawing>
          <wp:inline distT="0" distB="0" distL="0" distR="0" wp14:anchorId="1CBBB6AD" wp14:editId="685BDE51">
            <wp:extent cx="2856645" cy="1315717"/>
            <wp:effectExtent l="0" t="0" r="127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687" t="23244" r="2410" b="43248"/>
                    <a:stretch/>
                  </pic:blipFill>
                  <pic:spPr bwMode="auto">
                    <a:xfrm>
                      <a:off x="0" y="0"/>
                      <a:ext cx="2876191" cy="1324719"/>
                    </a:xfrm>
                    <a:prstGeom prst="rect">
                      <a:avLst/>
                    </a:prstGeom>
                    <a:ln>
                      <a:noFill/>
                    </a:ln>
                    <a:extLst>
                      <a:ext uri="{53640926-AAD7-44D8-BBD7-CCE9431645EC}">
                        <a14:shadowObscured xmlns:a14="http://schemas.microsoft.com/office/drawing/2010/main"/>
                      </a:ext>
                    </a:extLst>
                  </pic:spPr>
                </pic:pic>
              </a:graphicData>
            </a:graphic>
          </wp:inline>
        </w:drawing>
      </w:r>
      <w:r>
        <w:rPr>
          <w:rFonts w:ascii="Maiandra GD" w:hAnsi="Maiandra GD"/>
        </w:rPr>
        <w:t xml:space="preserve"> </w:t>
      </w:r>
    </w:p>
    <w:p w:rsidR="00911BDD" w:rsidRPr="00911BDD" w:rsidRDefault="00911BDD" w:rsidP="00911BDD">
      <w:pPr>
        <w:spacing w:line="240" w:lineRule="auto"/>
        <w:jc w:val="both"/>
        <w:rPr>
          <w:rFonts w:ascii="Maiandra GD" w:hAnsi="Maiandra GD"/>
          <w:sz w:val="20"/>
          <w:szCs w:val="20"/>
        </w:rPr>
      </w:pPr>
      <w:r w:rsidRPr="00911BDD">
        <w:rPr>
          <w:rFonts w:ascii="Maiandra GD" w:hAnsi="Maiandra GD"/>
          <w:sz w:val="20"/>
          <w:szCs w:val="20"/>
        </w:rPr>
        <w:t xml:space="preserve">En la sección de corte de caja encontramos 4 iconos: 2 de ellos generaran los cortes de caja según lo deseemos y los 2 restantes son iconos que ya se han descrito previamente que son el de búsqueda y el de limpiar campos. </w:t>
      </w:r>
    </w:p>
    <w:tbl>
      <w:tblPr>
        <w:tblStyle w:val="Tablaconcuadrcula"/>
        <w:tblW w:w="0" w:type="auto"/>
        <w:tblLook w:val="04A0" w:firstRow="1" w:lastRow="0" w:firstColumn="1" w:lastColumn="0" w:noHBand="0" w:noVBand="1"/>
      </w:tblPr>
      <w:tblGrid>
        <w:gridCol w:w="2204"/>
        <w:gridCol w:w="2208"/>
        <w:gridCol w:w="2207"/>
        <w:gridCol w:w="2209"/>
      </w:tblGrid>
      <w:tr w:rsidR="00911BDD" w:rsidTr="009B2E38">
        <w:tc>
          <w:tcPr>
            <w:tcW w:w="2336" w:type="dxa"/>
            <w:vAlign w:val="center"/>
          </w:tcPr>
          <w:p w:rsidR="00911BDD" w:rsidRPr="00911BDD" w:rsidRDefault="00911BDD" w:rsidP="009B2E38">
            <w:pPr>
              <w:jc w:val="center"/>
              <w:rPr>
                <w:rFonts w:ascii="Maiandra GD" w:hAnsi="Maiandra GD"/>
                <w:b/>
                <w:sz w:val="20"/>
                <w:szCs w:val="20"/>
              </w:rPr>
            </w:pPr>
            <w:r w:rsidRPr="00911BDD">
              <w:rPr>
                <w:rFonts w:ascii="Maiandra GD" w:hAnsi="Maiandra GD"/>
                <w:b/>
                <w:sz w:val="20"/>
                <w:szCs w:val="20"/>
              </w:rPr>
              <w:t>Icono</w:t>
            </w:r>
          </w:p>
        </w:tc>
        <w:tc>
          <w:tcPr>
            <w:tcW w:w="2336" w:type="dxa"/>
            <w:vAlign w:val="center"/>
          </w:tcPr>
          <w:p w:rsidR="00911BDD" w:rsidRPr="00911BDD" w:rsidRDefault="00911BDD" w:rsidP="009B2E38">
            <w:pPr>
              <w:jc w:val="center"/>
              <w:rPr>
                <w:rFonts w:ascii="Maiandra GD" w:hAnsi="Maiandra GD"/>
                <w:b/>
                <w:sz w:val="20"/>
                <w:szCs w:val="20"/>
              </w:rPr>
            </w:pPr>
            <w:r w:rsidRPr="00911BDD">
              <w:rPr>
                <w:rFonts w:ascii="Maiandra GD" w:hAnsi="Maiandra GD"/>
                <w:b/>
                <w:sz w:val="20"/>
                <w:szCs w:val="20"/>
              </w:rPr>
              <w:t>Utilidad</w:t>
            </w:r>
          </w:p>
        </w:tc>
        <w:tc>
          <w:tcPr>
            <w:tcW w:w="2337" w:type="dxa"/>
            <w:vAlign w:val="center"/>
          </w:tcPr>
          <w:p w:rsidR="00911BDD" w:rsidRPr="00911BDD" w:rsidRDefault="00911BDD" w:rsidP="009B2E38">
            <w:pPr>
              <w:jc w:val="center"/>
              <w:rPr>
                <w:rFonts w:ascii="Maiandra GD" w:hAnsi="Maiandra GD"/>
                <w:b/>
                <w:sz w:val="20"/>
                <w:szCs w:val="20"/>
              </w:rPr>
            </w:pPr>
            <w:r w:rsidRPr="00911BDD">
              <w:rPr>
                <w:rFonts w:ascii="Maiandra GD" w:hAnsi="Maiandra GD"/>
                <w:b/>
                <w:sz w:val="20"/>
                <w:szCs w:val="20"/>
              </w:rPr>
              <w:t>Icono</w:t>
            </w:r>
          </w:p>
        </w:tc>
        <w:tc>
          <w:tcPr>
            <w:tcW w:w="2337" w:type="dxa"/>
            <w:vAlign w:val="center"/>
          </w:tcPr>
          <w:p w:rsidR="00911BDD" w:rsidRPr="00911BDD" w:rsidRDefault="00911BDD" w:rsidP="009B2E38">
            <w:pPr>
              <w:jc w:val="center"/>
              <w:rPr>
                <w:rFonts w:ascii="Maiandra GD" w:hAnsi="Maiandra GD"/>
                <w:b/>
                <w:sz w:val="20"/>
                <w:szCs w:val="20"/>
              </w:rPr>
            </w:pPr>
            <w:r w:rsidRPr="00911BDD">
              <w:rPr>
                <w:rFonts w:ascii="Maiandra GD" w:hAnsi="Maiandra GD"/>
                <w:b/>
                <w:sz w:val="20"/>
                <w:szCs w:val="20"/>
              </w:rPr>
              <w:t>Utilidad</w:t>
            </w:r>
          </w:p>
        </w:tc>
      </w:tr>
      <w:tr w:rsidR="00911BDD" w:rsidTr="009B2E38">
        <w:tc>
          <w:tcPr>
            <w:tcW w:w="2336" w:type="dxa"/>
            <w:vAlign w:val="center"/>
          </w:tcPr>
          <w:p w:rsidR="00911BDD" w:rsidRDefault="00911BDD" w:rsidP="009B2E38">
            <w:pPr>
              <w:jc w:val="center"/>
              <w:rPr>
                <w:rFonts w:ascii="Maiandra GD" w:hAnsi="Maiandra GD"/>
              </w:rPr>
            </w:pPr>
            <w:r w:rsidRPr="0070242E">
              <w:rPr>
                <w:rFonts w:ascii="Maiandra GD" w:hAnsi="Maiandra GD"/>
                <w:noProof/>
                <w:lang w:eastAsia="es-MX"/>
              </w:rPr>
              <w:drawing>
                <wp:inline distT="0" distB="0" distL="0" distR="0" wp14:anchorId="4F5B91CD" wp14:editId="06F55006">
                  <wp:extent cx="419100" cy="419100"/>
                  <wp:effectExtent l="0" t="0" r="0" b="0"/>
                  <wp:docPr id="191" name="Imagen 191" descr="Z:\CyberLab\CLIENTES\DB\iconos cyberab\images\cobr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yberLab\CLIENTES\DB\iconos cyberab\images\cobranz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2336" w:type="dxa"/>
            <w:vAlign w:val="center"/>
          </w:tcPr>
          <w:p w:rsidR="00911BDD" w:rsidRPr="00911BDD" w:rsidRDefault="00911BDD" w:rsidP="009B2E38">
            <w:pPr>
              <w:jc w:val="center"/>
              <w:rPr>
                <w:rFonts w:ascii="Maiandra GD" w:hAnsi="Maiandra GD"/>
                <w:sz w:val="20"/>
                <w:szCs w:val="20"/>
              </w:rPr>
            </w:pPr>
            <w:r w:rsidRPr="00911BDD">
              <w:rPr>
                <w:rFonts w:ascii="Maiandra GD" w:hAnsi="Maiandra GD"/>
                <w:sz w:val="20"/>
                <w:szCs w:val="20"/>
              </w:rPr>
              <w:t>Generar corte de caja global o por sucursal</w:t>
            </w:r>
          </w:p>
        </w:tc>
        <w:tc>
          <w:tcPr>
            <w:tcW w:w="2337" w:type="dxa"/>
            <w:vAlign w:val="center"/>
          </w:tcPr>
          <w:p w:rsidR="00911BDD" w:rsidRPr="00911BDD" w:rsidRDefault="00911BDD" w:rsidP="009B2E38">
            <w:pPr>
              <w:jc w:val="center"/>
              <w:rPr>
                <w:rFonts w:ascii="Maiandra GD" w:hAnsi="Maiandra GD"/>
                <w:sz w:val="20"/>
                <w:szCs w:val="20"/>
              </w:rPr>
            </w:pPr>
            <w:r w:rsidRPr="00911BDD">
              <w:rPr>
                <w:rFonts w:ascii="Maiandra GD" w:hAnsi="Maiandra GD"/>
                <w:noProof/>
                <w:sz w:val="20"/>
                <w:szCs w:val="20"/>
                <w:lang w:eastAsia="es-MX"/>
              </w:rPr>
              <w:drawing>
                <wp:inline distT="0" distB="0" distL="0" distR="0" wp14:anchorId="0C0BB4E6" wp14:editId="3827904E">
                  <wp:extent cx="428625" cy="425474"/>
                  <wp:effectExtent l="0" t="0" r="0" b="0"/>
                  <wp:docPr id="196" name="Imagen 196" descr="Z:\CyberLab\CLIENTES\DB\iconos cyberab\images\c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yberLab\CLIENTES\DB\iconos cyberab\images\cort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553" cy="434336"/>
                          </a:xfrm>
                          <a:prstGeom prst="rect">
                            <a:avLst/>
                          </a:prstGeom>
                          <a:noFill/>
                          <a:ln>
                            <a:noFill/>
                          </a:ln>
                        </pic:spPr>
                      </pic:pic>
                    </a:graphicData>
                  </a:graphic>
                </wp:inline>
              </w:drawing>
            </w:r>
          </w:p>
        </w:tc>
        <w:tc>
          <w:tcPr>
            <w:tcW w:w="2337" w:type="dxa"/>
            <w:vAlign w:val="center"/>
          </w:tcPr>
          <w:p w:rsidR="00911BDD" w:rsidRPr="00911BDD" w:rsidRDefault="00911BDD" w:rsidP="009B2E38">
            <w:pPr>
              <w:jc w:val="center"/>
              <w:rPr>
                <w:rFonts w:ascii="Maiandra GD" w:hAnsi="Maiandra GD"/>
                <w:sz w:val="20"/>
                <w:szCs w:val="20"/>
              </w:rPr>
            </w:pPr>
            <w:r w:rsidRPr="00911BDD">
              <w:rPr>
                <w:rFonts w:ascii="Maiandra GD" w:hAnsi="Maiandra GD"/>
                <w:sz w:val="20"/>
                <w:szCs w:val="20"/>
              </w:rPr>
              <w:t>Generar corte de caja por usuario</w:t>
            </w:r>
          </w:p>
        </w:tc>
      </w:tr>
    </w:tbl>
    <w:p w:rsidR="00911BDD" w:rsidRDefault="00911BDD" w:rsidP="00911BDD">
      <w:pPr>
        <w:spacing w:after="0" w:line="240" w:lineRule="auto"/>
        <w:jc w:val="both"/>
        <w:rPr>
          <w:rFonts w:ascii="Maiandra GD" w:hAnsi="Maiandra GD"/>
        </w:rPr>
      </w:pPr>
    </w:p>
    <w:p w:rsidR="00911BDD" w:rsidRPr="00911BDD" w:rsidRDefault="00911BDD" w:rsidP="00911BDD">
      <w:pPr>
        <w:spacing w:line="240" w:lineRule="auto"/>
        <w:jc w:val="both"/>
        <w:rPr>
          <w:rFonts w:ascii="Maiandra GD" w:hAnsi="Maiandra GD"/>
          <w:sz w:val="20"/>
          <w:szCs w:val="20"/>
        </w:rPr>
      </w:pPr>
      <w:r w:rsidRPr="00911BDD">
        <w:rPr>
          <w:rFonts w:ascii="Maiandra GD" w:hAnsi="Maiandra GD"/>
          <w:sz w:val="20"/>
          <w:szCs w:val="20"/>
        </w:rPr>
        <w:t>Los resultados de búsqueda se muestran en lista y se les asigna un numero consecutivo de cómo se fueron generando, además de que se desglosa la sucursal de la que se realizó el corte de caja, el rango de fecha que se aplicó, el monto, el usuario del que se realizó el corte y finalmente quien genero ese corte de caja.</w:t>
      </w:r>
    </w:p>
    <w:p w:rsidR="00911BDD" w:rsidRDefault="00911BDD" w:rsidP="00911BDD">
      <w:pPr>
        <w:ind w:left="-567"/>
        <w:rPr>
          <w:rFonts w:ascii="Maiandra GD" w:hAnsi="Maiandra GD"/>
        </w:rPr>
      </w:pPr>
      <w:r w:rsidRPr="003D31D5">
        <w:rPr>
          <w:rFonts w:ascii="Maiandra GD" w:hAnsi="Maiandra GD"/>
          <w:noProof/>
          <w:lang w:eastAsia="es-MX"/>
        </w:rPr>
        <w:drawing>
          <wp:inline distT="0" distB="0" distL="0" distR="0" wp14:anchorId="60D7D561" wp14:editId="5321CA4C">
            <wp:extent cx="6559633" cy="102870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445" t="19923" r="1222" b="56833"/>
                    <a:stretch/>
                  </pic:blipFill>
                  <pic:spPr bwMode="auto">
                    <a:xfrm>
                      <a:off x="0" y="0"/>
                      <a:ext cx="6569398" cy="1030231"/>
                    </a:xfrm>
                    <a:prstGeom prst="rect">
                      <a:avLst/>
                    </a:prstGeom>
                    <a:ln>
                      <a:noFill/>
                    </a:ln>
                    <a:extLst>
                      <a:ext uri="{53640926-AAD7-44D8-BBD7-CCE9431645EC}">
                        <a14:shadowObscured xmlns:a14="http://schemas.microsoft.com/office/drawing/2010/main"/>
                      </a:ext>
                    </a:extLst>
                  </pic:spPr>
                </pic:pic>
              </a:graphicData>
            </a:graphic>
          </wp:inline>
        </w:drawing>
      </w:r>
    </w:p>
    <w:p w:rsidR="00911BDD" w:rsidRPr="00911BDD" w:rsidRDefault="00911BDD" w:rsidP="00911BDD">
      <w:pPr>
        <w:spacing w:line="240" w:lineRule="auto"/>
        <w:jc w:val="both"/>
        <w:rPr>
          <w:rFonts w:ascii="Maiandra GD" w:hAnsi="Maiandra GD"/>
          <w:sz w:val="20"/>
          <w:szCs w:val="20"/>
        </w:rPr>
      </w:pPr>
      <w:r w:rsidRPr="00911BDD">
        <w:rPr>
          <w:rFonts w:ascii="Maiandra GD" w:hAnsi="Maiandra GD"/>
          <w:sz w:val="20"/>
          <w:szCs w:val="20"/>
        </w:rPr>
        <w:t xml:space="preserve">Dentro del corte que se imprime se visualizan los siguientes campos en el encabezado folio del corte de caja, quien realizo el corte de caja, el rango de fechas, además de en el cuerpo del corte se muestra la información sobre el folio de la orden que entra en ese corte, el usuario que cobro, el monto ingresado, la fecha de aplicación, el concepto, la forma de pago. </w:t>
      </w:r>
    </w:p>
    <w:p w:rsidR="00911BDD" w:rsidRDefault="00911BDD" w:rsidP="00911BDD">
      <w:pPr>
        <w:ind w:left="-851"/>
        <w:jc w:val="center"/>
        <w:rPr>
          <w:rFonts w:ascii="Maiandra GD" w:hAnsi="Maiandra GD"/>
        </w:rPr>
      </w:pPr>
      <w:r w:rsidRPr="003D31D5">
        <w:rPr>
          <w:rFonts w:ascii="Maiandra GD" w:hAnsi="Maiandra GD"/>
          <w:noProof/>
          <w:lang w:eastAsia="es-MX"/>
        </w:rPr>
        <w:drawing>
          <wp:anchor distT="0" distB="0" distL="114300" distR="114300" simplePos="0" relativeHeight="251823104" behindDoc="0" locked="0" layoutInCell="1" allowOverlap="1">
            <wp:simplePos x="0" y="0"/>
            <wp:positionH relativeFrom="margin">
              <wp:posOffset>2961623</wp:posOffset>
            </wp:positionH>
            <wp:positionV relativeFrom="margin">
              <wp:posOffset>7024370</wp:posOffset>
            </wp:positionV>
            <wp:extent cx="3408045" cy="1076325"/>
            <wp:effectExtent l="0" t="0" r="1905" b="9525"/>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218" t="62513" r="48392" b="22102"/>
                    <a:stretch/>
                  </pic:blipFill>
                  <pic:spPr bwMode="auto">
                    <a:xfrm>
                      <a:off x="0" y="0"/>
                      <a:ext cx="340804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1D5">
        <w:rPr>
          <w:rFonts w:ascii="Maiandra GD" w:hAnsi="Maiandra GD"/>
          <w:noProof/>
          <w:lang w:eastAsia="es-MX"/>
        </w:rPr>
        <w:drawing>
          <wp:inline distT="0" distB="0" distL="0" distR="0" wp14:anchorId="525A9A34" wp14:editId="78DA9980">
            <wp:extent cx="4940631" cy="1685925"/>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30" t="17094" r="20194" b="49236"/>
                    <a:stretch/>
                  </pic:blipFill>
                  <pic:spPr bwMode="auto">
                    <a:xfrm>
                      <a:off x="0" y="0"/>
                      <a:ext cx="4955513" cy="1691003"/>
                    </a:xfrm>
                    <a:prstGeom prst="rect">
                      <a:avLst/>
                    </a:prstGeom>
                    <a:ln>
                      <a:noFill/>
                    </a:ln>
                    <a:extLst>
                      <a:ext uri="{53640926-AAD7-44D8-BBD7-CCE9431645EC}">
                        <a14:shadowObscured xmlns:a14="http://schemas.microsoft.com/office/drawing/2010/main"/>
                      </a:ext>
                    </a:extLst>
                  </pic:spPr>
                </pic:pic>
              </a:graphicData>
            </a:graphic>
          </wp:inline>
        </w:drawing>
      </w:r>
    </w:p>
    <w:p w:rsidR="00C24ACF" w:rsidRDefault="00911BDD" w:rsidP="00C24ACF">
      <w:pPr>
        <w:spacing w:line="240" w:lineRule="auto"/>
        <w:jc w:val="both"/>
        <w:rPr>
          <w:rFonts w:ascii="Maiandra GD" w:hAnsi="Maiandra GD"/>
          <w:sz w:val="20"/>
          <w:szCs w:val="20"/>
        </w:rPr>
      </w:pPr>
      <w:r w:rsidRPr="00911BDD">
        <w:rPr>
          <w:rFonts w:ascii="Maiandra GD" w:hAnsi="Maiandra GD"/>
          <w:sz w:val="20"/>
          <w:szCs w:val="20"/>
        </w:rPr>
        <w:t>Finalmente al pie de página se muestra información como: el total en efectivo, tarjeta de débito, depósitos, cheques, bancos, así como un gran total.</w:t>
      </w:r>
    </w:p>
    <w:p w:rsidR="00C24ACF" w:rsidRDefault="00C24ACF" w:rsidP="00C24ACF">
      <w:pPr>
        <w:spacing w:line="240" w:lineRule="auto"/>
        <w:jc w:val="both"/>
        <w:rPr>
          <w:rFonts w:ascii="Maiandra GD" w:hAnsi="Maiandra GD"/>
          <w:sz w:val="20"/>
          <w:szCs w:val="20"/>
        </w:rPr>
      </w:pPr>
    </w:p>
    <w:p w:rsidR="00C24ACF" w:rsidRDefault="00C24ACF" w:rsidP="00C24ACF">
      <w:pPr>
        <w:spacing w:line="240" w:lineRule="auto"/>
        <w:jc w:val="both"/>
        <w:rPr>
          <w:rFonts w:ascii="Maiandra GD" w:hAnsi="Maiandra GD"/>
          <w:sz w:val="20"/>
          <w:szCs w:val="20"/>
        </w:rPr>
      </w:pPr>
    </w:p>
    <w:sectPr w:rsidR="00C24ACF" w:rsidSect="004D4FB3">
      <w:headerReference w:type="default" r:id="rId21"/>
      <w:footerReference w:type="default" r:id="rId22"/>
      <w:pgSz w:w="12240" w:h="15840"/>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B9" w:rsidRDefault="005628B9" w:rsidP="004D4FB3">
      <w:pPr>
        <w:spacing w:after="0" w:line="240" w:lineRule="auto"/>
      </w:pPr>
      <w:r>
        <w:separator/>
      </w:r>
    </w:p>
  </w:endnote>
  <w:endnote w:type="continuationSeparator" w:id="0">
    <w:p w:rsidR="005628B9" w:rsidRDefault="005628B9" w:rsidP="004D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Pr="0031200C" w:rsidRDefault="005628B9" w:rsidP="004D4FB3">
    <w:pPr>
      <w:pStyle w:val="Piedepgina"/>
      <w:jc w:val="right"/>
      <w:rPr>
        <w:b/>
        <w:color w:val="FFFFFF" w:themeColor="background1"/>
        <w:sz w:val="18"/>
        <w:szCs w:val="18"/>
      </w:rPr>
    </w:pPr>
    <w:r w:rsidRPr="00B72160">
      <w:rPr>
        <w:noProof/>
        <w:color w:val="FFFFFF" w:themeColor="background1"/>
        <w:sz w:val="18"/>
        <w:szCs w:val="18"/>
        <w:lang w:eastAsia="es-MX"/>
      </w:rPr>
      <mc:AlternateContent>
        <mc:Choice Requires="wps">
          <w:drawing>
            <wp:anchor distT="0" distB="0" distL="114300" distR="114300" simplePos="0" relativeHeight="251664384" behindDoc="1" locked="0" layoutInCell="1" allowOverlap="1" wp14:anchorId="12581BE5" wp14:editId="5932D7DD">
              <wp:simplePos x="0" y="0"/>
              <wp:positionH relativeFrom="column">
                <wp:posOffset>-1329055</wp:posOffset>
              </wp:positionH>
              <wp:positionV relativeFrom="paragraph">
                <wp:posOffset>-53975</wp:posOffset>
              </wp:positionV>
              <wp:extent cx="8810625" cy="914400"/>
              <wp:effectExtent l="152400" t="171450" r="409575" b="400050"/>
              <wp:wrapNone/>
              <wp:docPr id="69" name="5 Rectángulo"/>
              <wp:cNvGraphicFramePr/>
              <a:graphic xmlns:a="http://schemas.openxmlformats.org/drawingml/2006/main">
                <a:graphicData uri="http://schemas.microsoft.com/office/word/2010/wordprocessingShape">
                  <wps:wsp>
                    <wps:cNvSpPr/>
                    <wps:spPr>
                      <a:xfrm>
                        <a:off x="0" y="0"/>
                        <a:ext cx="8810625" cy="914400"/>
                      </a:xfrm>
                      <a:prstGeom prst="rect">
                        <a:avLst/>
                      </a:prstGeom>
                      <a:solidFill>
                        <a:srgbClr val="0000FF"/>
                      </a:solidFill>
                      <a:ln>
                        <a:solidFill>
                          <a:schemeClr val="tx2">
                            <a:lumMod val="60000"/>
                            <a:lumOff val="40000"/>
                          </a:schemeClr>
                        </a:solidFill>
                      </a:ln>
                      <a:effectLst>
                        <a:glow rad="1397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6FB5F" id="5 Rectángulo" o:spid="_x0000_s1026" style="position:absolute;margin-left:-104.65pt;margin-top:-4.25pt;width:693.7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" fillcolor="blue" strokecolor="#8496b0 [1951]" strokeweight=".5pt">
              <v:shadow on="t" color="black" opacity="19660f" offset="4.49014mm,4.49014mm"/>
            </v:rect>
          </w:pict>
        </mc:Fallback>
      </mc:AlternateContent>
    </w:r>
    <w:r w:rsidRPr="00B72160">
      <w:rPr>
        <w:noProof/>
        <w:sz w:val="18"/>
        <w:szCs w:val="18"/>
        <w:lang w:eastAsia="es-MX"/>
      </w:rPr>
      <mc:AlternateContent>
        <mc:Choice Requires="wps">
          <w:drawing>
            <wp:anchor distT="0" distB="0" distL="114300" distR="114300" simplePos="0" relativeHeight="251665408" behindDoc="0" locked="0" layoutInCell="1" allowOverlap="1" wp14:anchorId="0E90118E" wp14:editId="47FE2703">
              <wp:simplePos x="0" y="0"/>
              <wp:positionH relativeFrom="column">
                <wp:posOffset>-527077</wp:posOffset>
              </wp:positionH>
              <wp:positionV relativeFrom="paragraph">
                <wp:posOffset>48639</wp:posOffset>
              </wp:positionV>
              <wp:extent cx="301558" cy="282102"/>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8" cy="282102"/>
                      </a:xfrm>
                      <a:prstGeom prst="rect">
                        <a:avLst/>
                      </a:prstGeom>
                      <a:noFill/>
                      <a:ln w="9525">
                        <a:noFill/>
                        <a:miter lim="800000"/>
                        <a:headEnd/>
                        <a:tailEnd/>
                      </a:ln>
                    </wps:spPr>
                    <wps:txbx>
                      <w:txbxContent>
                        <w:p w:rsidR="005628B9" w:rsidRPr="003B1214" w:rsidRDefault="00AE0579"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AE0579">
                                <w:rPr>
                                  <w:b/>
                                  <w:noProof/>
                                  <w:color w:val="FFFFFF" w:themeColor="background1"/>
                                  <w:lang w:val="es-ES"/>
                                </w:rPr>
                                <w:t>3</w:t>
                              </w:r>
                              <w:r w:rsidR="005628B9" w:rsidRPr="003B1214">
                                <w:rPr>
                                  <w:b/>
                                  <w:color w:val="FFFFFF" w:themeColor="background1"/>
                                </w:rPr>
                                <w:fldChar w:fldCharType="end"/>
                              </w:r>
                            </w:sdtContent>
                          </w:sdt>
                        </w:p>
                        <w:p w:rsidR="005628B9" w:rsidRDefault="005628B9" w:rsidP="004D4F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0118E" id="_x0000_t202" coordsize="21600,21600" o:spt="202" path="m,l,21600r21600,l21600,xe">
              <v:stroke joinstyle="miter"/>
              <v:path gradientshapeok="t" o:connecttype="rect"/>
            </v:shapetype>
            <v:shape id="Cuadro de texto 2" o:spid="_x0000_s1027" type="#_x0000_t202" style="position:absolute;left:0;text-align:left;margin-left:-41.5pt;margin-top:3.85pt;width:23.75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CaEAIAAPo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" filled="f" stroked="f">
              <v:textbox>
                <w:txbxContent>
                  <w:p w:rsidR="005628B9" w:rsidRPr="003B1214" w:rsidRDefault="00AE0579"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AE0579">
                          <w:rPr>
                            <w:b/>
                            <w:noProof/>
                            <w:color w:val="FFFFFF" w:themeColor="background1"/>
                            <w:lang w:val="es-ES"/>
                          </w:rPr>
                          <w:t>3</w:t>
                        </w:r>
                        <w:r w:rsidR="005628B9" w:rsidRPr="003B1214">
                          <w:rPr>
                            <w:b/>
                            <w:color w:val="FFFFFF" w:themeColor="background1"/>
                          </w:rPr>
                          <w:fldChar w:fldCharType="end"/>
                        </w:r>
                      </w:sdtContent>
                    </w:sdt>
                  </w:p>
                  <w:p w:rsidR="005628B9" w:rsidRDefault="005628B9" w:rsidP="004D4FB3"/>
                </w:txbxContent>
              </v:textbox>
            </v:shape>
          </w:pict>
        </mc:Fallback>
      </mc:AlternateContent>
    </w:r>
    <w:r>
      <w:rPr>
        <w:noProof/>
        <w:color w:val="FFFFFF" w:themeColor="background1"/>
        <w:sz w:val="18"/>
        <w:szCs w:val="18"/>
        <w:lang w:eastAsia="es-MX"/>
      </w:rPr>
      <w:t>Automatización e Ingeniería en Procesos y Sistemas S.A. de C.V.</w:t>
    </w:r>
  </w:p>
  <w:p w:rsidR="005628B9" w:rsidRDefault="005628B9" w:rsidP="004D4FB3">
    <w:pPr>
      <w:pStyle w:val="Piedepgina"/>
      <w:jc w:val="right"/>
      <w:rPr>
        <w:color w:val="FFFFFF" w:themeColor="background1"/>
        <w:sz w:val="18"/>
        <w:szCs w:val="18"/>
      </w:rPr>
    </w:pPr>
    <w:r w:rsidRPr="00B72160">
      <w:rPr>
        <w:color w:val="FFFFFF" w:themeColor="background1"/>
        <w:sz w:val="18"/>
        <w:szCs w:val="18"/>
      </w:rPr>
      <w:t>Valle de</w:t>
    </w:r>
    <w:r>
      <w:rPr>
        <w:color w:val="FFFFFF" w:themeColor="background1"/>
        <w:sz w:val="18"/>
        <w:szCs w:val="18"/>
      </w:rPr>
      <w:t xml:space="preserve"> Tehuacán #139</w:t>
    </w:r>
    <w:r w:rsidRPr="00B72160">
      <w:rPr>
        <w:color w:val="FFFFFF" w:themeColor="background1"/>
        <w:sz w:val="18"/>
        <w:szCs w:val="18"/>
      </w:rPr>
      <w:t>, Col. Valle de Aragón 3a Sección, Ecatepec, Edo., Méx., C.P. 55280</w:t>
    </w:r>
  </w:p>
  <w:p w:rsidR="005628B9" w:rsidRDefault="005628B9" w:rsidP="004D4FB3">
    <w:pPr>
      <w:pStyle w:val="Piedepgina"/>
      <w:jc w:val="right"/>
    </w:pPr>
    <w:r w:rsidRPr="00A97718">
      <w:rPr>
        <w:color w:val="FFFFFF" w:themeColor="background1"/>
        <w:sz w:val="18"/>
        <w:szCs w:val="18"/>
      </w:rPr>
      <w:t>Buzón: cyber-lab@cyber-</w:t>
    </w:r>
    <w:proofErr w:type="gramStart"/>
    <w:r w:rsidRPr="00A97718">
      <w:rPr>
        <w:color w:val="FFFFFF" w:themeColor="background1"/>
        <w:sz w:val="18"/>
        <w:szCs w:val="18"/>
      </w:rPr>
      <w:t>lab.com.mx ,</w:t>
    </w:r>
    <w:proofErr w:type="gramEnd"/>
    <w:r w:rsidRPr="00A97718">
      <w:rPr>
        <w:color w:val="FFFFFF" w:themeColor="background1"/>
        <w:sz w:val="18"/>
        <w:szCs w:val="18"/>
      </w:rPr>
      <w:t xml:space="preserve"> Sitio Web: www.cyber-lab.com.mx</w:t>
    </w:r>
  </w:p>
  <w:p w:rsidR="005628B9" w:rsidRDefault="005628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B9" w:rsidRDefault="005628B9" w:rsidP="004D4FB3">
      <w:pPr>
        <w:spacing w:after="0" w:line="240" w:lineRule="auto"/>
      </w:pPr>
      <w:r>
        <w:separator/>
      </w:r>
    </w:p>
  </w:footnote>
  <w:footnote w:type="continuationSeparator" w:id="0">
    <w:p w:rsidR="005628B9" w:rsidRDefault="005628B9" w:rsidP="004D4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Default="005628B9" w:rsidP="004D4FB3">
    <w:pPr>
      <w:pStyle w:val="Encabezado"/>
    </w:pPr>
    <w:r>
      <w:rPr>
        <w:noProof/>
        <w:sz w:val="28"/>
        <w:szCs w:val="28"/>
        <w:lang w:eastAsia="es-MX"/>
      </w:rPr>
      <w:drawing>
        <wp:anchor distT="0" distB="0" distL="114300" distR="114300" simplePos="0" relativeHeight="251660288" behindDoc="0" locked="0" layoutInCell="1" allowOverlap="1" wp14:anchorId="3AC40DB0" wp14:editId="0E4DEAB0">
          <wp:simplePos x="0" y="0"/>
          <wp:positionH relativeFrom="column">
            <wp:posOffset>4711082</wp:posOffset>
          </wp:positionH>
          <wp:positionV relativeFrom="paragraph">
            <wp:posOffset>-132080</wp:posOffset>
          </wp:positionV>
          <wp:extent cx="1342390" cy="536575"/>
          <wp:effectExtent l="0" t="0" r="0" b="0"/>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pssa-(MR)-Sol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536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s-MX"/>
      </w:rPr>
      <w:drawing>
        <wp:anchor distT="0" distB="0" distL="114300" distR="114300" simplePos="0" relativeHeight="251659264" behindDoc="0" locked="0" layoutInCell="1" allowOverlap="1" wp14:anchorId="5E311BEE" wp14:editId="1D0969EE">
          <wp:simplePos x="0" y="0"/>
          <wp:positionH relativeFrom="column">
            <wp:posOffset>-497823</wp:posOffset>
          </wp:positionH>
          <wp:positionV relativeFrom="paragraph">
            <wp:posOffset>-115570</wp:posOffset>
          </wp:positionV>
          <wp:extent cx="1838325" cy="474980"/>
          <wp:effectExtent l="0" t="0" r="9525" b="127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be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74980"/>
                  </a:xfrm>
                  <a:prstGeom prst="rect">
                    <a:avLst/>
                  </a:prstGeom>
                </pic:spPr>
              </pic:pic>
            </a:graphicData>
          </a:graphic>
          <wp14:sizeRelH relativeFrom="page">
            <wp14:pctWidth>0</wp14:pctWidth>
          </wp14:sizeRelH>
          <wp14:sizeRelV relativeFrom="page">
            <wp14:pctHeight>0</wp14:pctHeight>
          </wp14:sizeRelV>
        </wp:anchor>
      </w:drawing>
    </w:r>
    <w:r w:rsidRPr="007716B5">
      <w:rPr>
        <w:noProof/>
        <w:lang w:eastAsia="es-MX"/>
      </w:rPr>
      <mc:AlternateContent>
        <mc:Choice Requires="wps">
          <w:drawing>
            <wp:anchor distT="0" distB="0" distL="114300" distR="114300" simplePos="0" relativeHeight="251661312" behindDoc="0" locked="0" layoutInCell="1" allowOverlap="1" wp14:anchorId="0D319B97" wp14:editId="432AB850">
              <wp:simplePos x="0" y="0"/>
              <wp:positionH relativeFrom="column">
                <wp:posOffset>1337945</wp:posOffset>
              </wp:positionH>
              <wp:positionV relativeFrom="paragraph">
                <wp:posOffset>252095</wp:posOffset>
              </wp:positionV>
              <wp:extent cx="3326765" cy="0"/>
              <wp:effectExtent l="0" t="0" r="26035" b="19050"/>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765" cy="0"/>
                      </a:xfrm>
                      <a:prstGeom prst="straightConnector1">
                        <a:avLst/>
                      </a:prstGeom>
                      <a:ln>
                        <a:solidFill>
                          <a:srgbClr val="1A1AD6"/>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0AA1B1" id="_x0000_t32" coordsize="21600,21600" o:spt="32" o:oned="t" path="m,l21600,21600e" filled="f">
              <v:path arrowok="t" fillok="f" o:connecttype="none"/>
              <o:lock v:ext="edit" shapetype="t"/>
            </v:shapetype>
            <v:shape id="AutoShape 10" o:spid="_x0000_s1026" type="#_x0000_t32" style="position:absolute;margin-left:105.35pt;margin-top:19.85pt;width:261.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" strokecolor="#1a1ad6" strokeweight="1pt">
              <v:stroke joinstyle="miter"/>
            </v:shape>
          </w:pict>
        </mc:Fallback>
      </mc:AlternateContent>
    </w:r>
    <w:r w:rsidRPr="007716B5">
      <w:rPr>
        <w:noProof/>
        <w:lang w:eastAsia="es-MX"/>
      </w:rPr>
      <mc:AlternateContent>
        <mc:Choice Requires="wps">
          <w:drawing>
            <wp:anchor distT="0" distB="0" distL="114300" distR="114300" simplePos="0" relativeHeight="251662336" behindDoc="0" locked="0" layoutInCell="1" allowOverlap="1" wp14:anchorId="58EDA157" wp14:editId="2F535D00">
              <wp:simplePos x="0" y="0"/>
              <wp:positionH relativeFrom="column">
                <wp:posOffset>1425575</wp:posOffset>
              </wp:positionH>
              <wp:positionV relativeFrom="paragraph">
                <wp:posOffset>299737</wp:posOffset>
              </wp:positionV>
              <wp:extent cx="3112770" cy="0"/>
              <wp:effectExtent l="38100" t="19050" r="68580" b="114300"/>
              <wp:wrapNone/>
              <wp:docPr id="64" name="14 Conector recto"/>
              <wp:cNvGraphicFramePr/>
              <a:graphic xmlns:a="http://schemas.openxmlformats.org/drawingml/2006/main">
                <a:graphicData uri="http://schemas.microsoft.com/office/word/2010/wordprocessingShape">
                  <wps:wsp>
                    <wps:cNvCnPr/>
                    <wps:spPr>
                      <a:xfrm>
                        <a:off x="0" y="0"/>
                        <a:ext cx="3112770" cy="0"/>
                      </a:xfrm>
                      <a:prstGeom prst="line">
                        <a:avLst/>
                      </a:prstGeom>
                      <a:ln>
                        <a:solidFill>
                          <a:srgbClr val="00B0F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929B3" id="14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23.6pt" to="35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" strokecolor="#00b0f0" strokeweight=".5pt">
              <v:stroke joinstyle="miter"/>
              <v:shadow on="t" color="black" opacity="26214f" origin=",-.5" offset="0,3pt"/>
            </v:line>
          </w:pict>
        </mc:Fallback>
      </mc:AlternateContent>
    </w:r>
  </w:p>
  <w:p w:rsidR="005628B9" w:rsidRDefault="005628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56.35pt;height:56.35pt;visibility:visible;mso-wrap-style:square" o:bullet="t">
        <v:imagedata r:id="rId1" o:title=""/>
      </v:shape>
    </w:pict>
  </w:numPicBullet>
  <w:abstractNum w:abstractNumId="0" w15:restartNumberingAfterBreak="0">
    <w:nsid w:val="04E44C74"/>
    <w:multiLevelType w:val="hybridMultilevel"/>
    <w:tmpl w:val="61B0FC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1404E"/>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29F237D"/>
    <w:multiLevelType w:val="hybridMultilevel"/>
    <w:tmpl w:val="E2C2DD28"/>
    <w:lvl w:ilvl="0" w:tplc="F2DC730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F200CD"/>
    <w:multiLevelType w:val="hybridMultilevel"/>
    <w:tmpl w:val="D53CF94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F1EAB"/>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59A76AC"/>
    <w:multiLevelType w:val="multilevel"/>
    <w:tmpl w:val="FF2A9790"/>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A420B2E"/>
    <w:multiLevelType w:val="hybridMultilevel"/>
    <w:tmpl w:val="2CB69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0AE1"/>
    <w:multiLevelType w:val="hybridMultilevel"/>
    <w:tmpl w:val="4B6E1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F90646"/>
    <w:multiLevelType w:val="hybridMultilevel"/>
    <w:tmpl w:val="697A0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B795F"/>
    <w:multiLevelType w:val="hybridMultilevel"/>
    <w:tmpl w:val="034AA3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71D2BA8"/>
    <w:multiLevelType w:val="multilevel"/>
    <w:tmpl w:val="7138F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AF656FC"/>
    <w:multiLevelType w:val="hybridMultilevel"/>
    <w:tmpl w:val="A2FE5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770E57"/>
    <w:multiLevelType w:val="multilevel"/>
    <w:tmpl w:val="916C4D62"/>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01460F"/>
    <w:multiLevelType w:val="hybridMultilevel"/>
    <w:tmpl w:val="240C36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222923"/>
    <w:multiLevelType w:val="multilevel"/>
    <w:tmpl w:val="BBE010BA"/>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18E144A"/>
    <w:multiLevelType w:val="hybridMultilevel"/>
    <w:tmpl w:val="5F5A99D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736573"/>
    <w:multiLevelType w:val="multilevel"/>
    <w:tmpl w:val="E57438D6"/>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ascii="Maiandra GD" w:hAnsi="Maiandra GD" w:hint="default"/>
      </w:rPr>
    </w:lvl>
    <w:lvl w:ilvl="2">
      <w:start w:val="1"/>
      <w:numFmt w:val="decimal"/>
      <w:isLgl/>
      <w:lvlText w:val="%1.%2.%3."/>
      <w:lvlJc w:val="left"/>
      <w:pPr>
        <w:ind w:left="1004" w:hanging="720"/>
      </w:pPr>
      <w:rPr>
        <w:rFonts w:asciiTheme="majorHAnsi" w:hAnsiTheme="majorHAnsi" w:hint="default"/>
      </w:rPr>
    </w:lvl>
    <w:lvl w:ilvl="3">
      <w:start w:val="1"/>
      <w:numFmt w:val="decimal"/>
      <w:isLgl/>
      <w:lvlText w:val="%1.%2.%3.%4."/>
      <w:lvlJc w:val="left"/>
      <w:pPr>
        <w:ind w:left="1364" w:hanging="1080"/>
      </w:pPr>
      <w:rPr>
        <w:rFonts w:asciiTheme="majorHAnsi" w:hAnsiTheme="majorHAnsi" w:hint="default"/>
      </w:rPr>
    </w:lvl>
    <w:lvl w:ilvl="4">
      <w:start w:val="1"/>
      <w:numFmt w:val="decimal"/>
      <w:isLgl/>
      <w:lvlText w:val="%1.%2.%3.%4.%5."/>
      <w:lvlJc w:val="left"/>
      <w:pPr>
        <w:ind w:left="1724" w:hanging="1440"/>
      </w:pPr>
      <w:rPr>
        <w:rFonts w:asciiTheme="majorHAnsi" w:hAnsiTheme="majorHAnsi" w:hint="default"/>
      </w:rPr>
    </w:lvl>
    <w:lvl w:ilvl="5">
      <w:start w:val="1"/>
      <w:numFmt w:val="decimal"/>
      <w:isLgl/>
      <w:lvlText w:val="%1.%2.%3.%4.%5.%6."/>
      <w:lvlJc w:val="left"/>
      <w:pPr>
        <w:ind w:left="1724" w:hanging="1440"/>
      </w:pPr>
      <w:rPr>
        <w:rFonts w:asciiTheme="majorHAnsi" w:hAnsiTheme="majorHAnsi" w:hint="default"/>
      </w:rPr>
    </w:lvl>
    <w:lvl w:ilvl="6">
      <w:start w:val="1"/>
      <w:numFmt w:val="decimal"/>
      <w:isLgl/>
      <w:lvlText w:val="%1.%2.%3.%4.%5.%6.%7."/>
      <w:lvlJc w:val="left"/>
      <w:pPr>
        <w:ind w:left="2084" w:hanging="1800"/>
      </w:pPr>
      <w:rPr>
        <w:rFonts w:asciiTheme="majorHAnsi" w:hAnsiTheme="majorHAnsi" w:hint="default"/>
      </w:rPr>
    </w:lvl>
    <w:lvl w:ilvl="7">
      <w:start w:val="1"/>
      <w:numFmt w:val="decimal"/>
      <w:isLgl/>
      <w:lvlText w:val="%1.%2.%3.%4.%5.%6.%7.%8."/>
      <w:lvlJc w:val="left"/>
      <w:pPr>
        <w:ind w:left="2084" w:hanging="1800"/>
      </w:pPr>
      <w:rPr>
        <w:rFonts w:asciiTheme="majorHAnsi" w:hAnsiTheme="majorHAnsi" w:hint="default"/>
      </w:rPr>
    </w:lvl>
    <w:lvl w:ilvl="8">
      <w:start w:val="1"/>
      <w:numFmt w:val="decimal"/>
      <w:isLgl/>
      <w:lvlText w:val="%1.%2.%3.%4.%5.%6.%7.%8.%9."/>
      <w:lvlJc w:val="left"/>
      <w:pPr>
        <w:ind w:left="2444" w:hanging="2160"/>
      </w:pPr>
      <w:rPr>
        <w:rFonts w:asciiTheme="majorHAnsi" w:hAnsiTheme="majorHAnsi" w:hint="default"/>
      </w:rPr>
    </w:lvl>
  </w:abstractNum>
  <w:abstractNum w:abstractNumId="17" w15:restartNumberingAfterBreak="0">
    <w:nsid w:val="460746A3"/>
    <w:multiLevelType w:val="hybridMultilevel"/>
    <w:tmpl w:val="1A7C71EE"/>
    <w:lvl w:ilvl="0" w:tplc="2326CC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822AAD"/>
    <w:multiLevelType w:val="multilevel"/>
    <w:tmpl w:val="F404066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75662AF"/>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9FE5D1B"/>
    <w:multiLevelType w:val="hybridMultilevel"/>
    <w:tmpl w:val="B6E606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D60FEB"/>
    <w:multiLevelType w:val="multilevel"/>
    <w:tmpl w:val="E00CE43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DE33F4E"/>
    <w:multiLevelType w:val="multilevel"/>
    <w:tmpl w:val="A0F8EF10"/>
    <w:lvl w:ilvl="0">
      <w:start w:val="3"/>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66118A9"/>
    <w:multiLevelType w:val="hybridMultilevel"/>
    <w:tmpl w:val="94889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8159BC"/>
    <w:multiLevelType w:val="multilevel"/>
    <w:tmpl w:val="88B02944"/>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1A656EA"/>
    <w:multiLevelType w:val="hybridMultilevel"/>
    <w:tmpl w:val="F7122E78"/>
    <w:lvl w:ilvl="0" w:tplc="2B62DD34">
      <w:start w:val="1"/>
      <w:numFmt w:val="bullet"/>
      <w:pStyle w:val="Ttulo3"/>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3B4815"/>
    <w:multiLevelType w:val="multilevel"/>
    <w:tmpl w:val="DF1CAF9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ascii="Maiandra GD" w:eastAsiaTheme="minorHAnsi" w:hAnsi="Maiandra GD" w:cstheme="minorBidi" w:hint="default"/>
        <w:color w:val="auto"/>
        <w:sz w:val="22"/>
      </w:rPr>
    </w:lvl>
    <w:lvl w:ilvl="2">
      <w:start w:val="1"/>
      <w:numFmt w:val="decimal"/>
      <w:isLgl/>
      <w:lvlText w:val="%1.%2.%3."/>
      <w:lvlJc w:val="left"/>
      <w:pPr>
        <w:ind w:left="1080" w:hanging="720"/>
      </w:pPr>
      <w:rPr>
        <w:rFonts w:asciiTheme="minorHAnsi" w:eastAsiaTheme="minorHAnsi" w:hAnsiTheme="minorHAnsi" w:cstheme="minorBidi" w:hint="default"/>
        <w:color w:val="auto"/>
        <w:sz w:val="22"/>
      </w:rPr>
    </w:lvl>
    <w:lvl w:ilvl="3">
      <w:start w:val="1"/>
      <w:numFmt w:val="decimal"/>
      <w:isLgl/>
      <w:lvlText w:val="%1.%2.%3.%4."/>
      <w:lvlJc w:val="left"/>
      <w:pPr>
        <w:ind w:left="1440" w:hanging="1080"/>
      </w:pPr>
      <w:rPr>
        <w:rFonts w:asciiTheme="minorHAnsi" w:eastAsiaTheme="minorHAnsi" w:hAnsiTheme="minorHAnsi" w:cstheme="minorBidi" w:hint="default"/>
        <w:color w:val="auto"/>
        <w:sz w:val="22"/>
      </w:rPr>
    </w:lvl>
    <w:lvl w:ilvl="4">
      <w:start w:val="1"/>
      <w:numFmt w:val="decimal"/>
      <w:isLgl/>
      <w:lvlText w:val="%1.%2.%3.%4.%5."/>
      <w:lvlJc w:val="left"/>
      <w:pPr>
        <w:ind w:left="1800" w:hanging="1440"/>
      </w:pPr>
      <w:rPr>
        <w:rFonts w:asciiTheme="minorHAnsi" w:eastAsiaTheme="minorHAnsi" w:hAnsiTheme="minorHAnsi" w:cstheme="minorBidi" w:hint="default"/>
        <w:color w:val="auto"/>
        <w:sz w:val="22"/>
      </w:rPr>
    </w:lvl>
    <w:lvl w:ilvl="5">
      <w:start w:val="1"/>
      <w:numFmt w:val="decimal"/>
      <w:isLgl/>
      <w:lvlText w:val="%1.%2.%3.%4.%5.%6."/>
      <w:lvlJc w:val="left"/>
      <w:pPr>
        <w:ind w:left="1800" w:hanging="1440"/>
      </w:pPr>
      <w:rPr>
        <w:rFonts w:asciiTheme="minorHAnsi" w:eastAsiaTheme="minorHAnsi" w:hAnsiTheme="minorHAnsi" w:cstheme="minorBidi" w:hint="default"/>
        <w:color w:val="auto"/>
        <w:sz w:val="22"/>
      </w:rPr>
    </w:lvl>
    <w:lvl w:ilvl="6">
      <w:start w:val="1"/>
      <w:numFmt w:val="decimal"/>
      <w:isLgl/>
      <w:lvlText w:val="%1.%2.%3.%4.%5.%6.%7."/>
      <w:lvlJc w:val="left"/>
      <w:pPr>
        <w:ind w:left="2160" w:hanging="1800"/>
      </w:pPr>
      <w:rPr>
        <w:rFonts w:asciiTheme="minorHAnsi" w:eastAsiaTheme="minorHAnsi" w:hAnsiTheme="minorHAnsi" w:cstheme="minorBidi" w:hint="default"/>
        <w:color w:val="auto"/>
        <w:sz w:val="22"/>
      </w:rPr>
    </w:lvl>
    <w:lvl w:ilvl="7">
      <w:start w:val="1"/>
      <w:numFmt w:val="decimal"/>
      <w:isLgl/>
      <w:lvlText w:val="%1.%2.%3.%4.%5.%6.%7.%8."/>
      <w:lvlJc w:val="left"/>
      <w:pPr>
        <w:ind w:left="2160" w:hanging="1800"/>
      </w:pPr>
      <w:rPr>
        <w:rFonts w:asciiTheme="minorHAnsi" w:eastAsiaTheme="minorHAnsi" w:hAnsiTheme="minorHAnsi" w:cstheme="minorBidi" w:hint="default"/>
        <w:color w:val="auto"/>
        <w:sz w:val="22"/>
      </w:rPr>
    </w:lvl>
    <w:lvl w:ilvl="8">
      <w:start w:val="1"/>
      <w:numFmt w:val="decimal"/>
      <w:isLgl/>
      <w:lvlText w:val="%1.%2.%3.%4.%5.%6.%7.%8.%9."/>
      <w:lvlJc w:val="left"/>
      <w:pPr>
        <w:ind w:left="2520" w:hanging="2160"/>
      </w:pPr>
      <w:rPr>
        <w:rFonts w:asciiTheme="minorHAnsi" w:eastAsiaTheme="minorHAnsi" w:hAnsiTheme="minorHAnsi" w:cstheme="minorBidi" w:hint="default"/>
        <w:color w:val="auto"/>
        <w:sz w:val="22"/>
      </w:rPr>
    </w:lvl>
  </w:abstractNum>
  <w:abstractNum w:abstractNumId="27" w15:restartNumberingAfterBreak="0">
    <w:nsid w:val="6E0D2D43"/>
    <w:multiLevelType w:val="hybridMultilevel"/>
    <w:tmpl w:val="6200E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971683"/>
    <w:multiLevelType w:val="hybridMultilevel"/>
    <w:tmpl w:val="752A5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CE5740"/>
    <w:multiLevelType w:val="hybridMultilevel"/>
    <w:tmpl w:val="69F43942"/>
    <w:lvl w:ilvl="0" w:tplc="18D88654">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9C57DD"/>
    <w:multiLevelType w:val="hybridMultilevel"/>
    <w:tmpl w:val="F72CF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3F186A"/>
    <w:multiLevelType w:val="hybridMultilevel"/>
    <w:tmpl w:val="8B3CE9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59510F"/>
    <w:multiLevelType w:val="multilevel"/>
    <w:tmpl w:val="09C88450"/>
    <w:lvl w:ilvl="0">
      <w:start w:val="7"/>
      <w:numFmt w:val="decimal"/>
      <w:lvlText w:val="%1"/>
      <w:lvlJc w:val="left"/>
      <w:pPr>
        <w:ind w:left="360" w:hanging="360"/>
      </w:pPr>
      <w:rPr>
        <w:rFonts w:eastAsiaTheme="minorHAnsi" w:hint="default"/>
        <w:color w:val="0563C1" w:themeColor="hyperlink"/>
        <w:sz w:val="21"/>
        <w:u w:val="single"/>
      </w:rPr>
    </w:lvl>
    <w:lvl w:ilvl="1">
      <w:start w:val="6"/>
      <w:numFmt w:val="decimal"/>
      <w:lvlText w:val="%1.%2"/>
      <w:lvlJc w:val="left"/>
      <w:pPr>
        <w:ind w:left="940" w:hanging="720"/>
      </w:pPr>
      <w:rPr>
        <w:rFonts w:eastAsiaTheme="minorHAnsi" w:hint="default"/>
        <w:color w:val="0563C1" w:themeColor="hyperlink"/>
        <w:sz w:val="21"/>
        <w:u w:val="single"/>
      </w:rPr>
    </w:lvl>
    <w:lvl w:ilvl="2">
      <w:start w:val="1"/>
      <w:numFmt w:val="decimal"/>
      <w:lvlText w:val="%1.%2.%3"/>
      <w:lvlJc w:val="left"/>
      <w:pPr>
        <w:ind w:left="1160" w:hanging="720"/>
      </w:pPr>
      <w:rPr>
        <w:rFonts w:eastAsiaTheme="minorHAnsi" w:hint="default"/>
        <w:color w:val="0563C1" w:themeColor="hyperlink"/>
        <w:sz w:val="21"/>
        <w:u w:val="single"/>
      </w:rPr>
    </w:lvl>
    <w:lvl w:ilvl="3">
      <w:start w:val="1"/>
      <w:numFmt w:val="decimal"/>
      <w:lvlText w:val="%1.%2.%3.%4"/>
      <w:lvlJc w:val="left"/>
      <w:pPr>
        <w:ind w:left="1740" w:hanging="1080"/>
      </w:pPr>
      <w:rPr>
        <w:rFonts w:eastAsiaTheme="minorHAnsi" w:hint="default"/>
        <w:color w:val="0563C1" w:themeColor="hyperlink"/>
        <w:sz w:val="21"/>
        <w:u w:val="single"/>
      </w:rPr>
    </w:lvl>
    <w:lvl w:ilvl="4">
      <w:start w:val="1"/>
      <w:numFmt w:val="decimal"/>
      <w:lvlText w:val="%1.%2.%3.%4.%5"/>
      <w:lvlJc w:val="left"/>
      <w:pPr>
        <w:ind w:left="2320" w:hanging="1440"/>
      </w:pPr>
      <w:rPr>
        <w:rFonts w:eastAsiaTheme="minorHAnsi" w:hint="default"/>
        <w:color w:val="0563C1" w:themeColor="hyperlink"/>
        <w:sz w:val="21"/>
        <w:u w:val="single"/>
      </w:rPr>
    </w:lvl>
    <w:lvl w:ilvl="5">
      <w:start w:val="1"/>
      <w:numFmt w:val="decimal"/>
      <w:lvlText w:val="%1.%2.%3.%4.%5.%6"/>
      <w:lvlJc w:val="left"/>
      <w:pPr>
        <w:ind w:left="2900" w:hanging="1800"/>
      </w:pPr>
      <w:rPr>
        <w:rFonts w:eastAsiaTheme="minorHAnsi" w:hint="default"/>
        <w:color w:val="0563C1" w:themeColor="hyperlink"/>
        <w:sz w:val="21"/>
        <w:u w:val="single"/>
      </w:rPr>
    </w:lvl>
    <w:lvl w:ilvl="6">
      <w:start w:val="1"/>
      <w:numFmt w:val="decimal"/>
      <w:lvlText w:val="%1.%2.%3.%4.%5.%6.%7"/>
      <w:lvlJc w:val="left"/>
      <w:pPr>
        <w:ind w:left="3120" w:hanging="1800"/>
      </w:pPr>
      <w:rPr>
        <w:rFonts w:eastAsiaTheme="minorHAnsi" w:hint="default"/>
        <w:color w:val="0563C1" w:themeColor="hyperlink"/>
        <w:sz w:val="21"/>
        <w:u w:val="single"/>
      </w:rPr>
    </w:lvl>
    <w:lvl w:ilvl="7">
      <w:start w:val="1"/>
      <w:numFmt w:val="decimal"/>
      <w:lvlText w:val="%1.%2.%3.%4.%5.%6.%7.%8"/>
      <w:lvlJc w:val="left"/>
      <w:pPr>
        <w:ind w:left="3700" w:hanging="2160"/>
      </w:pPr>
      <w:rPr>
        <w:rFonts w:eastAsiaTheme="minorHAnsi" w:hint="default"/>
        <w:color w:val="0563C1" w:themeColor="hyperlink"/>
        <w:sz w:val="21"/>
        <w:u w:val="single"/>
      </w:rPr>
    </w:lvl>
    <w:lvl w:ilvl="8">
      <w:start w:val="1"/>
      <w:numFmt w:val="decimal"/>
      <w:lvlText w:val="%1.%2.%3.%4.%5.%6.%7.%8.%9"/>
      <w:lvlJc w:val="left"/>
      <w:pPr>
        <w:ind w:left="4280" w:hanging="2520"/>
      </w:pPr>
      <w:rPr>
        <w:rFonts w:eastAsiaTheme="minorHAnsi" w:hint="default"/>
        <w:color w:val="0563C1" w:themeColor="hyperlink"/>
        <w:sz w:val="21"/>
        <w:u w:val="single"/>
      </w:rPr>
    </w:lvl>
  </w:abstractNum>
  <w:num w:numId="1">
    <w:abstractNumId w:val="17"/>
  </w:num>
  <w:num w:numId="2">
    <w:abstractNumId w:val="4"/>
  </w:num>
  <w:num w:numId="3">
    <w:abstractNumId w:val="24"/>
  </w:num>
  <w:num w:numId="4">
    <w:abstractNumId w:val="22"/>
  </w:num>
  <w:num w:numId="5">
    <w:abstractNumId w:val="5"/>
  </w:num>
  <w:num w:numId="6">
    <w:abstractNumId w:val="14"/>
  </w:num>
  <w:num w:numId="7">
    <w:abstractNumId w:val="21"/>
  </w:num>
  <w:num w:numId="8">
    <w:abstractNumId w:val="19"/>
  </w:num>
  <w:num w:numId="9">
    <w:abstractNumId w:val="12"/>
  </w:num>
  <w:num w:numId="10">
    <w:abstractNumId w:val="30"/>
  </w:num>
  <w:num w:numId="11">
    <w:abstractNumId w:val="1"/>
  </w:num>
  <w:num w:numId="12">
    <w:abstractNumId w:val="8"/>
  </w:num>
  <w:num w:numId="13">
    <w:abstractNumId w:val="23"/>
  </w:num>
  <w:num w:numId="14">
    <w:abstractNumId w:val="27"/>
  </w:num>
  <w:num w:numId="15">
    <w:abstractNumId w:val="10"/>
  </w:num>
  <w:num w:numId="16">
    <w:abstractNumId w:val="11"/>
  </w:num>
  <w:num w:numId="17">
    <w:abstractNumId w:val="2"/>
  </w:num>
  <w:num w:numId="18">
    <w:abstractNumId w:val="32"/>
  </w:num>
  <w:num w:numId="19">
    <w:abstractNumId w:val="16"/>
  </w:num>
  <w:num w:numId="20">
    <w:abstractNumId w:val="13"/>
  </w:num>
  <w:num w:numId="21">
    <w:abstractNumId w:val="18"/>
  </w:num>
  <w:num w:numId="22">
    <w:abstractNumId w:val="7"/>
  </w:num>
  <w:num w:numId="23">
    <w:abstractNumId w:val="26"/>
  </w:num>
  <w:num w:numId="24">
    <w:abstractNumId w:val="6"/>
  </w:num>
  <w:num w:numId="25">
    <w:abstractNumId w:val="3"/>
  </w:num>
  <w:num w:numId="26">
    <w:abstractNumId w:val="31"/>
  </w:num>
  <w:num w:numId="27">
    <w:abstractNumId w:val="28"/>
  </w:num>
  <w:num w:numId="28">
    <w:abstractNumId w:val="0"/>
  </w:num>
  <w:num w:numId="29">
    <w:abstractNumId w:val="15"/>
  </w:num>
  <w:num w:numId="30">
    <w:abstractNumId w:val="29"/>
  </w:num>
  <w:num w:numId="31">
    <w:abstractNumId w:val="25"/>
  </w:num>
  <w:num w:numId="32">
    <w:abstractNumId w:val="2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9C"/>
    <w:rsid w:val="00035C86"/>
    <w:rsid w:val="00067757"/>
    <w:rsid w:val="000B5179"/>
    <w:rsid w:val="000C03FB"/>
    <w:rsid w:val="000D2973"/>
    <w:rsid w:val="001067BF"/>
    <w:rsid w:val="00121806"/>
    <w:rsid w:val="00127FA9"/>
    <w:rsid w:val="00187192"/>
    <w:rsid w:val="001B02C3"/>
    <w:rsid w:val="001B0E80"/>
    <w:rsid w:val="001B43B6"/>
    <w:rsid w:val="001C54EA"/>
    <w:rsid w:val="001F1F0D"/>
    <w:rsid w:val="002068E1"/>
    <w:rsid w:val="00227F13"/>
    <w:rsid w:val="00230D14"/>
    <w:rsid w:val="002815EF"/>
    <w:rsid w:val="002F056A"/>
    <w:rsid w:val="00321AB6"/>
    <w:rsid w:val="003263FC"/>
    <w:rsid w:val="0036437B"/>
    <w:rsid w:val="003772A4"/>
    <w:rsid w:val="0039185D"/>
    <w:rsid w:val="003D3F1E"/>
    <w:rsid w:val="003E152C"/>
    <w:rsid w:val="00415494"/>
    <w:rsid w:val="00442766"/>
    <w:rsid w:val="00443EEF"/>
    <w:rsid w:val="00446349"/>
    <w:rsid w:val="0045289C"/>
    <w:rsid w:val="00452A61"/>
    <w:rsid w:val="00464F6B"/>
    <w:rsid w:val="00472C2F"/>
    <w:rsid w:val="00483635"/>
    <w:rsid w:val="00497DE6"/>
    <w:rsid w:val="004A5999"/>
    <w:rsid w:val="004C3E46"/>
    <w:rsid w:val="004D4FB3"/>
    <w:rsid w:val="0050437F"/>
    <w:rsid w:val="005626C2"/>
    <w:rsid w:val="005628B9"/>
    <w:rsid w:val="00567BE3"/>
    <w:rsid w:val="005B4986"/>
    <w:rsid w:val="005B74F9"/>
    <w:rsid w:val="005C21EC"/>
    <w:rsid w:val="005E45FC"/>
    <w:rsid w:val="005E4FCF"/>
    <w:rsid w:val="005E76A2"/>
    <w:rsid w:val="005F176B"/>
    <w:rsid w:val="00611AA8"/>
    <w:rsid w:val="006374D4"/>
    <w:rsid w:val="00647F73"/>
    <w:rsid w:val="00675C44"/>
    <w:rsid w:val="007302DF"/>
    <w:rsid w:val="0078596C"/>
    <w:rsid w:val="007A0697"/>
    <w:rsid w:val="007C7CB8"/>
    <w:rsid w:val="0082685A"/>
    <w:rsid w:val="0085000E"/>
    <w:rsid w:val="008773F4"/>
    <w:rsid w:val="008850F4"/>
    <w:rsid w:val="008B54D3"/>
    <w:rsid w:val="008B6495"/>
    <w:rsid w:val="008F7E3E"/>
    <w:rsid w:val="009062BF"/>
    <w:rsid w:val="00911BDD"/>
    <w:rsid w:val="00930D48"/>
    <w:rsid w:val="00967173"/>
    <w:rsid w:val="00995C8F"/>
    <w:rsid w:val="009A7E6B"/>
    <w:rsid w:val="00A76E50"/>
    <w:rsid w:val="00A83E4E"/>
    <w:rsid w:val="00AA5E5F"/>
    <w:rsid w:val="00AE0579"/>
    <w:rsid w:val="00B318FF"/>
    <w:rsid w:val="00B54B6E"/>
    <w:rsid w:val="00B726BA"/>
    <w:rsid w:val="00BB24B6"/>
    <w:rsid w:val="00C12CE9"/>
    <w:rsid w:val="00C177EF"/>
    <w:rsid w:val="00C24ACF"/>
    <w:rsid w:val="00C43787"/>
    <w:rsid w:val="00C573D0"/>
    <w:rsid w:val="00C66FBE"/>
    <w:rsid w:val="00C70A1F"/>
    <w:rsid w:val="00C76406"/>
    <w:rsid w:val="00C91856"/>
    <w:rsid w:val="00C978F5"/>
    <w:rsid w:val="00CB21E5"/>
    <w:rsid w:val="00CD32EE"/>
    <w:rsid w:val="00CD76B7"/>
    <w:rsid w:val="00CE08F8"/>
    <w:rsid w:val="00D02358"/>
    <w:rsid w:val="00D03524"/>
    <w:rsid w:val="00D126F7"/>
    <w:rsid w:val="00D13440"/>
    <w:rsid w:val="00D54008"/>
    <w:rsid w:val="00D63F93"/>
    <w:rsid w:val="00DA16AD"/>
    <w:rsid w:val="00DA416B"/>
    <w:rsid w:val="00DD27F9"/>
    <w:rsid w:val="00DD5CE8"/>
    <w:rsid w:val="00DD7095"/>
    <w:rsid w:val="00DE4009"/>
    <w:rsid w:val="00E05AE3"/>
    <w:rsid w:val="00E0673B"/>
    <w:rsid w:val="00E13ED6"/>
    <w:rsid w:val="00E43FA1"/>
    <w:rsid w:val="00E635A1"/>
    <w:rsid w:val="00E6444E"/>
    <w:rsid w:val="00E74241"/>
    <w:rsid w:val="00E75294"/>
    <w:rsid w:val="00E900BB"/>
    <w:rsid w:val="00E921B4"/>
    <w:rsid w:val="00F02F61"/>
    <w:rsid w:val="00F23808"/>
    <w:rsid w:val="00F70B23"/>
    <w:rsid w:val="00FA5A03"/>
    <w:rsid w:val="00FD7DBE"/>
    <w:rsid w:val="00FF3A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F6C7904-0CA5-4CF3-B0BB-CEEA6261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28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528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unhideWhenUsed/>
    <w:qFormat/>
    <w:rsid w:val="008B6495"/>
    <w:pPr>
      <w:keepNext/>
      <w:keepLines/>
      <w:numPr>
        <w:numId w:val="31"/>
      </w:numPr>
      <w:spacing w:before="40" w:after="0" w:line="240" w:lineRule="auto"/>
      <w:jc w:val="both"/>
      <w:outlineLvl w:val="2"/>
    </w:pPr>
    <w:rPr>
      <w:rFonts w:ascii="Maiandra GD" w:hAnsi="Maiandra GD" w:cstheme="majorBidi"/>
      <w:color w:val="000000" w:themeColor="text1"/>
      <w:sz w:val="20"/>
      <w:szCs w:val="20"/>
    </w:rPr>
  </w:style>
  <w:style w:type="paragraph" w:styleId="Ttulo4">
    <w:name w:val="heading 4"/>
    <w:basedOn w:val="Normal"/>
    <w:next w:val="Normal"/>
    <w:link w:val="Ttulo4Car"/>
    <w:uiPriority w:val="9"/>
    <w:unhideWhenUsed/>
    <w:qFormat/>
    <w:rsid w:val="00035C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289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5289C"/>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0D2973"/>
    <w:pPr>
      <w:outlineLvl w:val="9"/>
    </w:pPr>
    <w:rPr>
      <w:lang w:eastAsia="es-MX"/>
    </w:rPr>
  </w:style>
  <w:style w:type="paragraph" w:styleId="TDC1">
    <w:name w:val="toc 1"/>
    <w:basedOn w:val="Normal"/>
    <w:next w:val="Normal"/>
    <w:autoRedefine/>
    <w:uiPriority w:val="39"/>
    <w:unhideWhenUsed/>
    <w:rsid w:val="000D2973"/>
    <w:pPr>
      <w:spacing w:after="100"/>
    </w:pPr>
  </w:style>
  <w:style w:type="paragraph" w:styleId="TDC2">
    <w:name w:val="toc 2"/>
    <w:basedOn w:val="Normal"/>
    <w:next w:val="Normal"/>
    <w:autoRedefine/>
    <w:uiPriority w:val="39"/>
    <w:unhideWhenUsed/>
    <w:rsid w:val="000D2973"/>
    <w:pPr>
      <w:spacing w:after="100"/>
      <w:ind w:left="220"/>
    </w:pPr>
  </w:style>
  <w:style w:type="character" w:styleId="Hipervnculo">
    <w:name w:val="Hyperlink"/>
    <w:basedOn w:val="Fuentedeprrafopredeter"/>
    <w:uiPriority w:val="99"/>
    <w:unhideWhenUsed/>
    <w:rsid w:val="000D2973"/>
    <w:rPr>
      <w:color w:val="0563C1" w:themeColor="hyperlink"/>
      <w:u w:val="single"/>
    </w:rPr>
  </w:style>
  <w:style w:type="paragraph" w:styleId="Prrafodelista">
    <w:name w:val="List Paragraph"/>
    <w:basedOn w:val="Normal"/>
    <w:uiPriority w:val="34"/>
    <w:qFormat/>
    <w:rsid w:val="005F176B"/>
    <w:pPr>
      <w:ind w:left="720"/>
      <w:contextualSpacing/>
    </w:pPr>
  </w:style>
  <w:style w:type="paragraph" w:styleId="Encabezado">
    <w:name w:val="header"/>
    <w:basedOn w:val="Normal"/>
    <w:link w:val="EncabezadoCar"/>
    <w:uiPriority w:val="99"/>
    <w:unhideWhenUsed/>
    <w:rsid w:val="004D4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4FB3"/>
  </w:style>
  <w:style w:type="paragraph" w:styleId="Piedepgina">
    <w:name w:val="footer"/>
    <w:basedOn w:val="Normal"/>
    <w:link w:val="PiedepginaCar"/>
    <w:uiPriority w:val="99"/>
    <w:unhideWhenUsed/>
    <w:rsid w:val="004D4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4FB3"/>
  </w:style>
  <w:style w:type="table" w:styleId="Tablaconcuadrcula">
    <w:name w:val="Table Grid"/>
    <w:basedOn w:val="Tablanormal"/>
    <w:uiPriority w:val="39"/>
    <w:rsid w:val="00DA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B6495"/>
    <w:rPr>
      <w:rFonts w:ascii="Maiandra GD" w:hAnsi="Maiandra GD" w:cstheme="majorBidi"/>
      <w:color w:val="000000" w:themeColor="text1"/>
      <w:sz w:val="20"/>
      <w:szCs w:val="20"/>
    </w:rPr>
  </w:style>
  <w:style w:type="character" w:customStyle="1" w:styleId="Ttulo4Car">
    <w:name w:val="Título 4 Car"/>
    <w:basedOn w:val="Fuentedeprrafopredeter"/>
    <w:link w:val="Ttulo4"/>
    <w:uiPriority w:val="9"/>
    <w:semiHidden/>
    <w:rsid w:val="00035C8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2B0ED-59B3-4A88-81AF-31B335DCF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334</Words>
  <Characters>1837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AIPSSA S.A. de C.V.</dc:creator>
  <cp:keywords/>
  <dc:description/>
  <cp:lastModifiedBy>AIPSSA S.A. de C.V.</cp:lastModifiedBy>
  <cp:revision>6</cp:revision>
  <cp:lastPrinted>2019-11-08T20:01:00Z</cp:lastPrinted>
  <dcterms:created xsi:type="dcterms:W3CDTF">2019-11-08T19:50:00Z</dcterms:created>
  <dcterms:modified xsi:type="dcterms:W3CDTF">2019-11-08T20:24:00Z</dcterms:modified>
</cp:coreProperties>
</file>